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9F" w:rsidRDefault="005F2642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970530" cy="1980353"/>
            <wp:effectExtent l="0" t="0" r="1270" b="1270"/>
            <wp:docPr id="3" name="Рисунок 3" descr="\\storage\Общая папка соц\Фото\2018\Масленица 18.02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8\Масленица 18.02\IMG_1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59F" w:rsidRDefault="005F4CB3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7F676E3C" wp14:editId="3DFCE4F0">
            <wp:extent cx="2970530" cy="1980353"/>
            <wp:effectExtent l="0" t="0" r="1270" b="1270"/>
            <wp:docPr id="7" name="Рисунок 7" descr="\\storage\Общая папка соц\Фото\2017\Новый год 2017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\Общая папка соц\Фото\2017\Новый год 2017\IMG_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530" cy="198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84A" w:rsidRDefault="00E7384A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1ED86178" wp14:editId="6E2009AA">
            <wp:extent cx="2663300" cy="1775534"/>
            <wp:effectExtent l="0" t="0" r="3810" b="0"/>
            <wp:docPr id="8" name="Рисунок 8" descr="\\storage\Общая папка соц\Фото\2017\Фото апрель2017 проживающих\IMG_6339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Общая папка соц\Фото\2017\Фото апрель2017 проживающих\IMG_6339_pr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98" cy="1779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5630CB0" wp14:editId="53EAA07E">
            <wp:simplePos x="0" y="0"/>
            <wp:positionH relativeFrom="margin">
              <wp:posOffset>3543300</wp:posOffset>
            </wp:positionH>
            <wp:positionV relativeFrom="margin">
              <wp:posOffset>384810</wp:posOffset>
            </wp:positionV>
            <wp:extent cx="2281555" cy="2406650"/>
            <wp:effectExtent l="0" t="0" r="4445" b="0"/>
            <wp:wrapSquare wrapText="bothSides"/>
            <wp:docPr id="1" name="Рисунок 1" descr="\\storage\Общая папка соц\Отделение -работнкики\праздники\1 ЛОГОТИП УЧРЕЖ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Отделение -работнкики\праздники\1 ЛОГОТИП УЧРЕЖДЕН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54A" w:rsidRDefault="0038054A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054A" w:rsidRDefault="0038054A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384A" w:rsidRDefault="00E7384A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122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Областное государственное бюджетное учреждение социального обслуживания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122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«Ново-Ленинский дом - интернат для престарелых и инвалидов»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Адрес: 664048, город Иркутск, ул. </w:t>
      </w:r>
      <w:proofErr w:type="gramStart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Ярославского</w:t>
      </w:r>
      <w:proofErr w:type="gramEnd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 дом 260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Телефоны: приемная 8(3952)44-32-13, 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отдел кадров  8(3952) 47-34-63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Факс: 8(3952)44-32-13, 44-30-44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Электронная почта: </w:t>
      </w:r>
      <w:hyperlink r:id="rId10" w:history="1">
        <w:r w:rsidRPr="008122D3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u w:val="single"/>
            <w:lang w:eastAsia="ru-RU"/>
          </w:rPr>
          <w:t>nldi@bk.ru</w:t>
        </w:r>
      </w:hyperlink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 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График работы</w:t>
      </w:r>
      <w:proofErr w:type="gramStart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:</w:t>
      </w:r>
      <w:proofErr w:type="gramEnd"/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понедельника по пятницу 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08.00ч. до 17.00ч., 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перерыв на обед с 13.00ч. до 14.00ч.</w:t>
      </w:r>
    </w:p>
    <w:p w:rsidR="0038054A" w:rsidRPr="008122D3" w:rsidRDefault="009044E5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выходные дни: суббота и воскресенье</w:t>
      </w:r>
    </w:p>
    <w:p w:rsidR="003F259F" w:rsidRPr="008122D3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2D3" w:rsidRDefault="008122D3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4AC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08E7254" wp14:editId="53C4EA63">
            <wp:extent cx="3053918" cy="2035945"/>
            <wp:effectExtent l="0" t="0" r="0" b="2540"/>
            <wp:docPr id="2" name="Рисунок 2" descr="\\storage\Общая папка соц\Фото\2018\Мимино 06.03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\Общая папка соц\Фото\2018\Мимино 06.03\IMG_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75" cy="203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4AC" w:rsidRDefault="000174AC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706096" w:rsidRPr="009044E5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706096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ПАМЯТКА ВОЛОНТЁРУ</w:t>
      </w:r>
    </w:p>
    <w:p w:rsidR="00706096" w:rsidRPr="009044E5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«ОБЩИЕ ПРАВИЛА ЭТИКЕТА</w:t>
      </w:r>
    </w:p>
    <w:p w:rsidR="00706096" w:rsidRPr="009044E5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ПРИ ОБЩЕНИИ</w:t>
      </w:r>
    </w:p>
    <w:p w:rsidR="00706096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С ИНВАЛИДАМИ»</w:t>
      </w:r>
    </w:p>
    <w:p w:rsidR="00051DB8" w:rsidRDefault="00051DB8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051DB8" w:rsidRPr="009044E5" w:rsidRDefault="00051DB8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02665C27">
            <wp:extent cx="2997896" cy="22549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98" cy="226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54A" w:rsidRDefault="0038054A" w:rsidP="0038054A">
      <w:pPr>
        <w:rPr>
          <w:rFonts w:ascii="Times New Roman" w:hAnsi="Times New Roman" w:cs="Times New Roman"/>
          <w:b/>
          <w:color w:val="FF0000"/>
          <w:u w:val="single"/>
        </w:rPr>
      </w:pPr>
    </w:p>
    <w:p w:rsidR="0038054A" w:rsidRDefault="0038054A" w:rsidP="0038054A">
      <w:pPr>
        <w:rPr>
          <w:rFonts w:ascii="Times New Roman" w:hAnsi="Times New Roman" w:cs="Times New Roman"/>
          <w:b/>
          <w:color w:val="FF0000"/>
          <w:u w:val="single"/>
        </w:rPr>
      </w:pPr>
    </w:p>
    <w:p w:rsidR="000174AC" w:rsidRDefault="000174AC" w:rsidP="0038054A">
      <w:pPr>
        <w:rPr>
          <w:rFonts w:ascii="Times New Roman" w:hAnsi="Times New Roman" w:cs="Times New Roman"/>
          <w:b/>
          <w:color w:val="FF0000"/>
          <w:u w:val="single"/>
        </w:rPr>
      </w:pPr>
    </w:p>
    <w:p w:rsidR="0051569F" w:rsidRDefault="0051569F" w:rsidP="008122D3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51569F" w:rsidRDefault="0051569F" w:rsidP="008122D3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FF10D0" w:rsidRPr="00442BD6" w:rsidRDefault="00FF10D0" w:rsidP="008122D3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  <w:r w:rsidRPr="00442BD6">
        <w:rPr>
          <w:rFonts w:ascii="Times New Roman" w:hAnsi="Times New Roman" w:cs="Times New Roman"/>
          <w:b/>
          <w:color w:val="FF0000"/>
          <w:u w:val="single"/>
        </w:rPr>
        <w:t>Признайте его равным</w:t>
      </w:r>
    </w:p>
    <w:p w:rsidR="008122D3" w:rsidRDefault="00FF10D0" w:rsidP="008122D3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>Обычно, первое, что отображается на лицах здоровых людей, когда в комнате появляется инвалид, – это страх и растерянность. Особенно, к примеру, если перед нами человек, страдающий ДЦП, который не может даже владеть мышцами лица – поздороваться или кивнуть головой. В такие моменты мы чаще всего стыдливо опускаем глаза. А делать этого не нужно! Самое худшее, что мы можем сделать для инвалида, – это лишний раз напомнить ему, что он какой-то «не такой». Лучше всего сделать вид, что все в порядке. А для этого нужно не бояться смотреть на человека с ограниченными возможностями и активно вступать с ним в контакт. Когда вы разговариваете с инвалидом, обращайтесь непосредственно к нему</w:t>
      </w:r>
      <w:r w:rsidR="00706096">
        <w:rPr>
          <w:rFonts w:ascii="Times New Roman" w:hAnsi="Times New Roman" w:cs="Times New Roman"/>
          <w:color w:val="1F497D" w:themeColor="text2"/>
        </w:rPr>
        <w:t>, а не к</w:t>
      </w:r>
      <w:r w:rsidRPr="00442BD6">
        <w:rPr>
          <w:rFonts w:ascii="Times New Roman" w:hAnsi="Times New Roman" w:cs="Times New Roman"/>
          <w:color w:val="1F497D" w:themeColor="text2"/>
        </w:rPr>
        <w:t xml:space="preserve"> </w:t>
      </w:r>
      <w:r w:rsidR="00706096">
        <w:rPr>
          <w:rFonts w:ascii="Times New Roman" w:hAnsi="Times New Roman" w:cs="Times New Roman"/>
          <w:color w:val="1F497D" w:themeColor="text2"/>
        </w:rPr>
        <w:t>сопровождающему</w:t>
      </w:r>
      <w:r w:rsidRPr="00442BD6">
        <w:rPr>
          <w:rFonts w:ascii="Times New Roman" w:hAnsi="Times New Roman" w:cs="Times New Roman"/>
          <w:color w:val="1F497D" w:themeColor="text2"/>
        </w:rPr>
        <w:t>, которые присутствуют при разговоре.</w:t>
      </w:r>
      <w:r w:rsidRPr="00442BD6">
        <w:rPr>
          <w:rFonts w:ascii="Times New Roman" w:hAnsi="Times New Roman" w:cs="Times New Roman"/>
          <w:color w:val="1F497D" w:themeColor="text2"/>
        </w:rPr>
        <w:cr/>
      </w:r>
    </w:p>
    <w:p w:rsidR="008122D3" w:rsidRDefault="008122D3" w:rsidP="008122D3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FF10D0" w:rsidRPr="00442BD6" w:rsidRDefault="00FF10D0" w:rsidP="008122D3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442BD6">
        <w:rPr>
          <w:rFonts w:ascii="Times New Roman" w:hAnsi="Times New Roman" w:cs="Times New Roman"/>
          <w:b/>
          <w:color w:val="FF0000"/>
          <w:u w:val="single"/>
        </w:rPr>
        <w:t>Используйте его возможности</w:t>
      </w:r>
    </w:p>
    <w:p w:rsidR="00FF10D0" w:rsidRPr="00442BD6" w:rsidRDefault="00FF10D0" w:rsidP="00FF10D0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При всем этом, контактируя с больным человеком, важно не допустить оплошность по невниманию и не поставить его и себя в неловкое положение. Если вам предстоит контакт с таким человеком, предварительно уточните у его </w:t>
      </w:r>
      <w:proofErr w:type="gramStart"/>
      <w:r w:rsidRPr="00442BD6">
        <w:rPr>
          <w:rFonts w:ascii="Times New Roman" w:hAnsi="Times New Roman" w:cs="Times New Roman"/>
          <w:color w:val="1F497D" w:themeColor="text2"/>
        </w:rPr>
        <w:t>близких</w:t>
      </w:r>
      <w:proofErr w:type="gramEnd"/>
      <w:r w:rsidRPr="00442BD6">
        <w:rPr>
          <w:rFonts w:ascii="Times New Roman" w:hAnsi="Times New Roman" w:cs="Times New Roman"/>
          <w:color w:val="1F497D" w:themeColor="text2"/>
        </w:rPr>
        <w:t>, каковы его реальные возможности. Например, многие страдающие детским церебральным параличом прекрасно понимают, что им говорят. Но при этом не могут пошевелить руками или ногами. И если вы будете разговаривать с ними громко и чересчур членораздельно, как с маленькими, то можете их обидеть. Если человек с ограниченными возможностями что-то умеет делать сам, то не следует предлагать ему помощь.</w:t>
      </w:r>
    </w:p>
    <w:p w:rsidR="008122D3" w:rsidRDefault="008122D3">
      <w:pPr>
        <w:rPr>
          <w:rFonts w:ascii="Times New Roman" w:hAnsi="Times New Roman" w:cs="Times New Roman"/>
          <w:b/>
          <w:i/>
          <w:smallCaps/>
          <w:color w:val="FF0000"/>
        </w:rPr>
      </w:pPr>
    </w:p>
    <w:p w:rsidR="00730817" w:rsidRDefault="00730817" w:rsidP="00FF10D0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i/>
          <w:smallCaps/>
          <w:color w:val="FF0000"/>
        </w:rPr>
      </w:pPr>
    </w:p>
    <w:p w:rsidR="000174AC" w:rsidRDefault="000174AC" w:rsidP="00FF10D0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i/>
          <w:smallCaps/>
          <w:color w:val="FF0000"/>
        </w:rPr>
      </w:pPr>
    </w:p>
    <w:p w:rsidR="0051569F" w:rsidRDefault="0051569F" w:rsidP="00FF10D0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i/>
          <w:smallCaps/>
          <w:color w:val="FF0000"/>
        </w:rPr>
      </w:pPr>
    </w:p>
    <w:p w:rsidR="0051569F" w:rsidRDefault="0051569F" w:rsidP="00FF10D0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i/>
          <w:smallCaps/>
          <w:color w:val="FF0000"/>
        </w:rPr>
      </w:pPr>
    </w:p>
    <w:p w:rsidR="00FF10D0" w:rsidRPr="00442BD6" w:rsidRDefault="00FF10D0" w:rsidP="00FF10D0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i/>
          <w:smallCaps/>
          <w:color w:val="FF0000"/>
        </w:rPr>
      </w:pPr>
      <w:bookmarkStart w:id="0" w:name="_GoBack"/>
      <w:bookmarkEnd w:id="0"/>
      <w:r w:rsidRPr="00442BD6">
        <w:rPr>
          <w:rFonts w:ascii="Times New Roman" w:hAnsi="Times New Roman" w:cs="Times New Roman"/>
          <w:b/>
          <w:i/>
          <w:smallCaps/>
          <w:color w:val="FF0000"/>
        </w:rPr>
        <w:lastRenderedPageBreak/>
        <w:t>10 правил общения с людьми с инвалидностью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1. Когда Вы разговариваете с инвалидом,  обращайтесь непосредственно к нему, а не к сопровождающему, который присутствует при разговоре.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>2. Когда Вас знакомят с инвалидом, вполне естественно пожать ему рук</w:t>
      </w:r>
      <w:proofErr w:type="gramStart"/>
      <w:r w:rsidRPr="00442BD6">
        <w:rPr>
          <w:rFonts w:ascii="Times New Roman" w:hAnsi="Times New Roman" w:cs="Times New Roman"/>
          <w:color w:val="1F497D" w:themeColor="text2"/>
        </w:rPr>
        <w:t>у–</w:t>
      </w:r>
      <w:proofErr w:type="gramEnd"/>
      <w:r w:rsidRPr="00442BD6">
        <w:rPr>
          <w:rFonts w:ascii="Times New Roman" w:hAnsi="Times New Roman" w:cs="Times New Roman"/>
          <w:color w:val="1F497D" w:themeColor="text2"/>
        </w:rPr>
        <w:t xml:space="preserve"> даже те, кому трудно двигать рукой, или кто пользуется протезом, вполне могут пожать руку– правую или левую, что вполне допустимо.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3. Когда Вы встречаетесь с человеком, который плохо или совсем не видит, обязательно называйте себя и тех людей, которые пришли с Вами.  Если у Вас общая беседа в группе, не забывайте пояснить, к кому в данный момент Вы обращаетесь и назвать себя.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4. Если Вы предлагаете помощь, ждите, пока её примут, а затем спрашивайте, что и как делать.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5. Обращайтесь </w:t>
      </w:r>
      <w:proofErr w:type="gramStart"/>
      <w:r w:rsidRPr="00442BD6">
        <w:rPr>
          <w:rFonts w:ascii="Times New Roman" w:hAnsi="Times New Roman" w:cs="Times New Roman"/>
          <w:color w:val="1F497D" w:themeColor="text2"/>
        </w:rPr>
        <w:t>со</w:t>
      </w:r>
      <w:proofErr w:type="gramEnd"/>
      <w:r w:rsidRPr="00442BD6">
        <w:rPr>
          <w:rFonts w:ascii="Times New Roman" w:hAnsi="Times New Roman" w:cs="Times New Roman"/>
          <w:color w:val="1F497D" w:themeColor="text2"/>
        </w:rPr>
        <w:t xml:space="preserve"> взрослыми инвалидами как со взрослыми. Обращаться к ним по имени и на «ты», можно, только если Вы хорошо знакомы.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>6. Инвалидная коляска – это часть неприкасаемого пространства человека, который её использует. Опираться или повиснуть на чьей-то инвалидной коляске–  то же самое, что опираться или повиснуть на её обладателе. Не облокачивайтесь на нее, не толкайте, не кладите на нее ноги без разрешения.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7. Кода Вы говорите с человеком, пользующимся инвалидной коляской или костылями, расположитесь так, чтобы Ваши и его глаза были на одном уровне, тогда Вам будет легче разговаривать.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8. Когда Вы разговариваете с человеком, испытывающим трудности в общении, слушайте его внимательно. Будьте терпеливы, ждите, когда человек сам закончит фразу. Не поправляйте его и не договаривайте за него. Никогда не притворяйтесь, что Вы понимаете, если на самом деле это не так. Повторите, что Вы поняли, это поможет человеку ответить Вам, а Вам – понять его.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lastRenderedPageBreak/>
        <w:t>9. Разговаривая с человеком, который плохо слышит, смотрите ему прямо в глаза и говорите чётко, хотя имейте в виду, что не все люди, которые плохо слышат, могут читать по губам. Не затемняйте свое лицо и не загораживайте его руками, волосами или какими-то предметами. Ваш собеседник должен иметь возможность следить за выражением вашего лица.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 xml:space="preserve">10. Расслабьтесь. Не смущайтесь, если случайно допустили оплошность. </w:t>
      </w:r>
    </w:p>
    <w:p w:rsidR="009644C8" w:rsidRPr="00442BD6" w:rsidRDefault="009644C8" w:rsidP="00FF10D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442BD6">
        <w:rPr>
          <w:rFonts w:ascii="Times New Roman" w:hAnsi="Times New Roman" w:cs="Times New Roman"/>
          <w:color w:val="1F497D" w:themeColor="text2"/>
        </w:rPr>
        <w:t>И последнее: не нужно проявлять излишнюю сердобольность и навязчивое сочувствие. То, что Вы изначально не видите в нём равного себ</w:t>
      </w:r>
      <w:proofErr w:type="gramStart"/>
      <w:r w:rsidRPr="00442BD6">
        <w:rPr>
          <w:rFonts w:ascii="Times New Roman" w:hAnsi="Times New Roman" w:cs="Times New Roman"/>
          <w:color w:val="1F497D" w:themeColor="text2"/>
        </w:rPr>
        <w:t>е–</w:t>
      </w:r>
      <w:proofErr w:type="gramEnd"/>
      <w:r w:rsidRPr="00442BD6">
        <w:rPr>
          <w:rFonts w:ascii="Times New Roman" w:hAnsi="Times New Roman" w:cs="Times New Roman"/>
          <w:color w:val="1F497D" w:themeColor="text2"/>
        </w:rPr>
        <w:t xml:space="preserve"> оскорбительно.</w:t>
      </w:r>
    </w:p>
    <w:p w:rsidR="00E203CD" w:rsidRPr="00442BD6" w:rsidRDefault="00E203CD" w:rsidP="00FF1C24">
      <w:pPr>
        <w:spacing w:after="0" w:line="240" w:lineRule="auto"/>
        <w:rPr>
          <w:color w:val="1F497D" w:themeColor="text2"/>
        </w:rPr>
      </w:pPr>
    </w:p>
    <w:sectPr w:rsidR="00E203CD" w:rsidRPr="00442BD6" w:rsidSect="0051569F">
      <w:pgSz w:w="16838" w:h="11906" w:orient="landscape"/>
      <w:pgMar w:top="709" w:right="678" w:bottom="284" w:left="709" w:header="708" w:footer="708" w:gutter="0"/>
      <w:cols w:num="3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7D"/>
    <w:rsid w:val="000174AC"/>
    <w:rsid w:val="00051DB8"/>
    <w:rsid w:val="001718B1"/>
    <w:rsid w:val="002F0270"/>
    <w:rsid w:val="002F5F7D"/>
    <w:rsid w:val="0038054A"/>
    <w:rsid w:val="003F259F"/>
    <w:rsid w:val="00442BD6"/>
    <w:rsid w:val="0051569F"/>
    <w:rsid w:val="005F2642"/>
    <w:rsid w:val="005F4CB3"/>
    <w:rsid w:val="00706096"/>
    <w:rsid w:val="00730817"/>
    <w:rsid w:val="008122D3"/>
    <w:rsid w:val="009044E5"/>
    <w:rsid w:val="009644C8"/>
    <w:rsid w:val="0097008C"/>
    <w:rsid w:val="00B00905"/>
    <w:rsid w:val="00D067A8"/>
    <w:rsid w:val="00E203CD"/>
    <w:rsid w:val="00E7384A"/>
    <w:rsid w:val="00F1730F"/>
    <w:rsid w:val="00FF10D0"/>
    <w:rsid w:val="00FF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mailto:nldi@b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BDF12-F6B8-4961-A5FC-65E1734F6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11</cp:revision>
  <cp:lastPrinted>2018-04-03T06:15:00Z</cp:lastPrinted>
  <dcterms:created xsi:type="dcterms:W3CDTF">2018-04-03T02:52:00Z</dcterms:created>
  <dcterms:modified xsi:type="dcterms:W3CDTF">2018-04-03T06:18:00Z</dcterms:modified>
</cp:coreProperties>
</file>